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9DA" w:rsidRPr="000359DA" w:rsidRDefault="000359DA" w:rsidP="000359D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</w:pPr>
      <w:r w:rsidRPr="000359DA"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  <w:t>Tariffario aggiornato e modalità di pagamento delle prestazioni erogate dal dipartimento di Igiene e Prevenzione Sanitaria (ATS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  <w:t xml:space="preserve"> Milano Città Metropolitana</w:t>
      </w:r>
      <w:r w:rsidRPr="000359DA"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  <w:t>)</w:t>
      </w:r>
    </w:p>
    <w:p w:rsidR="000359DA" w:rsidRDefault="000359DA" w:rsidP="000359DA">
      <w:pPr>
        <w:spacing w:before="100" w:beforeAutospacing="1" w:after="100" w:afterAutospacing="1" w:line="240" w:lineRule="auto"/>
        <w:outlineLvl w:val="0"/>
      </w:pPr>
      <w:r>
        <w:t>Tariffario delle prestazioni e degli interventi erogati dal dipartimento di igiene e prevenzione sanitaria richiesti da terzi.</w:t>
      </w:r>
      <w:r>
        <w:t xml:space="preserve"> </w:t>
      </w:r>
      <w:r>
        <w:t xml:space="preserve"> Aggiornamento tariffe all'indice ISTAT con decorrenza 1/4/202</w:t>
      </w:r>
      <w:r>
        <w:t>:</w:t>
      </w:r>
    </w:p>
    <w:p w:rsidR="000359DA" w:rsidRDefault="000359DA" w:rsidP="000359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>
        <w:t xml:space="preserve">Si fa presente che il versamento delle tariffe deve essere effettuato </w:t>
      </w:r>
      <w:r>
        <w:t xml:space="preserve">esclusivamente tramite il </w:t>
      </w:r>
      <w:hyperlink r:id="rId4" w:tgtFrame="_blank" w:tooltip="sistema PagoPA" w:history="1">
        <w:r>
          <w:rPr>
            <w:rStyle w:val="Collegamentoipertestuale"/>
          </w:rPr>
          <w:t>sistema PagoPA</w:t>
        </w:r>
      </w:hyperlink>
      <w:r>
        <w:t>.</w:t>
      </w:r>
    </w:p>
    <w:p w:rsidR="000359DA" w:rsidRPr="000359DA" w:rsidRDefault="000359DA" w:rsidP="000359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:rsidR="003D5CB3" w:rsidRDefault="003D5CB3"/>
    <w:sectPr w:rsidR="003D5C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DA"/>
    <w:rsid w:val="000359DA"/>
    <w:rsid w:val="003D5CB3"/>
    <w:rsid w:val="00566327"/>
    <w:rsid w:val="00F2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07FF"/>
  <w15:chartTrackingRefBased/>
  <w15:docId w15:val="{CF5295CD-98FC-41A8-ACEB-1DC19571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5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5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5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5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5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5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5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5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5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5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5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5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59D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59D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5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5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5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5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5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5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5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5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5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59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59D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5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59D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59D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035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gamentinlombardia.servizirl.it/mypay4/cittadino/spontaneo?enteToChange=ATSB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Calini</dc:creator>
  <cp:keywords/>
  <dc:description/>
  <cp:lastModifiedBy>Luisa Calini</cp:lastModifiedBy>
  <cp:revision>1</cp:revision>
  <dcterms:created xsi:type="dcterms:W3CDTF">2026-04-01T08:36:00Z</dcterms:created>
  <dcterms:modified xsi:type="dcterms:W3CDTF">2026-04-01T08:42:00Z</dcterms:modified>
</cp:coreProperties>
</file>