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FFA314" w14:textId="67F10087" w:rsidR="00E8708C" w:rsidRPr="00043481" w:rsidRDefault="00CF40C2">
      <w:pPr>
        <w:rPr>
          <w:rFonts w:ascii="Arial" w:hAnsi="Arial" w:cs="Arial"/>
          <w:sz w:val="28"/>
          <w:szCs w:val="28"/>
        </w:rPr>
      </w:pPr>
      <w:r w:rsidRPr="00043481">
        <w:rPr>
          <w:rFonts w:ascii="Arial" w:hAnsi="Arial" w:cs="Arial"/>
          <w:sz w:val="28"/>
          <w:szCs w:val="28"/>
        </w:rPr>
        <w:t>Normativa di riferimento</w:t>
      </w:r>
      <w:r w:rsidR="00043481" w:rsidRPr="00043481">
        <w:rPr>
          <w:rFonts w:ascii="Arial" w:hAnsi="Arial" w:cs="Arial"/>
          <w:sz w:val="28"/>
          <w:szCs w:val="28"/>
        </w:rPr>
        <w:t xml:space="preserve"> </w:t>
      </w:r>
      <w:r w:rsidR="00043481" w:rsidRPr="00043481">
        <w:rPr>
          <w:rFonts w:ascii="Arial" w:hAnsi="Arial" w:cs="Arial"/>
          <w:sz w:val="28"/>
          <w:szCs w:val="28"/>
        </w:rPr>
        <w:t xml:space="preserve"> </w:t>
      </w:r>
      <w:hyperlink r:id="rId4" w:tgtFrame="_blank" w:history="1">
        <w:r w:rsidR="00043481" w:rsidRPr="00043481">
          <w:rPr>
            <w:rStyle w:val="Collegamentoipertestuale"/>
            <w:rFonts w:ascii="Arial" w:hAnsi="Arial" w:cs="Arial"/>
            <w:color w:val="auto"/>
            <w:sz w:val="28"/>
            <w:szCs w:val="28"/>
            <w:u w:val="none"/>
          </w:rPr>
          <w:t>legge n. 76/2016. (Comma n. 36 e segg.)</w:t>
        </w:r>
      </w:hyperlink>
      <w:r w:rsidR="00043481" w:rsidRPr="00043481">
        <w:rPr>
          <w:rFonts w:ascii="Arial" w:hAnsi="Arial" w:cs="Arial"/>
          <w:sz w:val="28"/>
          <w:szCs w:val="28"/>
        </w:rPr>
        <w:t xml:space="preserve"> - </w:t>
      </w:r>
      <w:r w:rsidR="00043481" w:rsidRPr="00043481">
        <w:rPr>
          <w:rFonts w:ascii="Arial" w:hAnsi="Arial" w:cs="Arial"/>
          <w:sz w:val="28"/>
          <w:szCs w:val="28"/>
        </w:rPr>
        <w:t>CONVIVENZE DI FATTO</w:t>
      </w:r>
    </w:p>
    <w:sectPr w:rsidR="00E8708C" w:rsidRPr="0004348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0C2"/>
    <w:rsid w:val="00043481"/>
    <w:rsid w:val="001807BA"/>
    <w:rsid w:val="005D2B3F"/>
    <w:rsid w:val="00CF40C2"/>
    <w:rsid w:val="00D74573"/>
    <w:rsid w:val="00E87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62B80"/>
  <w15:chartTrackingRefBased/>
  <w15:docId w15:val="{87D310EE-AB26-4083-AB92-6BF1423CD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04348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normattiva.it/uri-res/N2Ls?urn:nir:stato:legge:2016-05-20;76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160</Characters>
  <Application>Microsoft Office Word</Application>
  <DocSecurity>0</DocSecurity>
  <Lines>1</Lines>
  <Paragraphs>1</Paragraphs>
  <ScaleCrop>false</ScaleCrop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 Colombo</dc:creator>
  <cp:keywords/>
  <dc:description/>
  <cp:lastModifiedBy>Luca Colombo</cp:lastModifiedBy>
  <cp:revision>2</cp:revision>
  <dcterms:created xsi:type="dcterms:W3CDTF">2024-05-16T10:26:00Z</dcterms:created>
  <dcterms:modified xsi:type="dcterms:W3CDTF">2024-05-16T10:26:00Z</dcterms:modified>
</cp:coreProperties>
</file>